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B20D" w14:textId="77777777" w:rsidR="00693493" w:rsidRDefault="00693493"/>
    <w:p w14:paraId="77076AB8" w14:textId="2B09CF7D" w:rsidR="00693493" w:rsidRDefault="00693493" w:rsidP="00693493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693493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GÜMRÜK LABORATUVARLARI TAHLİL ÜCRETLERİ LİSTESİ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             EK-24</w:t>
      </w:r>
    </w:p>
    <w:p w14:paraId="3269C46E" w14:textId="77777777" w:rsidR="005352A7" w:rsidRDefault="005352A7" w:rsidP="00693493">
      <w:pPr>
        <w:spacing w:before="60" w:after="0" w:line="240" w:lineRule="auto"/>
        <w:jc w:val="center"/>
      </w:pPr>
    </w:p>
    <w:tbl>
      <w:tblPr>
        <w:tblW w:w="14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890"/>
        <w:gridCol w:w="8873"/>
        <w:gridCol w:w="2115"/>
      </w:tblGrid>
      <w:tr w:rsidR="005352A7" w:rsidRPr="005352A7" w14:paraId="3E4C40CB" w14:textId="77777777" w:rsidTr="005352A7">
        <w:trPr>
          <w:trHeight w:val="86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FAFE" w14:textId="77777777" w:rsidR="005352A7" w:rsidRPr="005352A7" w:rsidRDefault="005352A7" w:rsidP="005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TARİFE</w:t>
            </w: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POZİSYONU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C242" w14:textId="77777777" w:rsidR="005352A7" w:rsidRPr="005352A7" w:rsidRDefault="005352A7" w:rsidP="005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TAHLİLİ YAPACAK</w:t>
            </w: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LABORATUVAR</w:t>
            </w:r>
          </w:p>
        </w:tc>
        <w:tc>
          <w:tcPr>
            <w:tcW w:w="8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B9B" w14:textId="77777777" w:rsidR="005352A7" w:rsidRPr="005352A7" w:rsidRDefault="005352A7" w:rsidP="005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EŞYANIN TANIMI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93AD" w14:textId="592BE41F" w:rsidR="005352A7" w:rsidRPr="00DF30C9" w:rsidRDefault="005352A7" w:rsidP="0053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TAHLİL FİYATI (TL) (KDV dahil)</w:t>
            </w:r>
          </w:p>
        </w:tc>
      </w:tr>
      <w:tr w:rsidR="00521865" w:rsidRPr="005352A7" w14:paraId="642DD4D2" w14:textId="77777777" w:rsidTr="003343AC">
        <w:trPr>
          <w:trHeight w:val="1056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89C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5E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78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SÜT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ÜRÜNLERİ,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KUŞ   VE   KÜMES   HAYVANLARININ   YUMURTALARI,   TABİİ  BAL, TARİFENİN  BAŞKA  YERİNDE  BELİRTİLMEYEN  VEYA  YER  ALMAYAN  YENİLEBİLİR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HAYVANSAL MENŞELİ ÜRÜNLER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692E2" w14:textId="033AEDD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7D9D599D" w14:textId="77777777" w:rsidTr="003343AC">
        <w:trPr>
          <w:trHeight w:val="89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BA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FC8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06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YENİLEN  MEYVELER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VE  YENİLEN  SERT  KABUKLU  MEYVELER;  TURUNÇGİLLERİN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VE KAVUNLARIN VE KARPUZLARIN KABUKLARI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B9C71" w14:textId="66B2A002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36221A8B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CF9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17D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9F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KAHVE, ÇAY, PARAGUAY ÇAYI VE BAHARAT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124E" w14:textId="502E12DE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2F43E5B7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90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C5E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69B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HUBUBAT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C64CE" w14:textId="60196B2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1388D5D2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5DC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29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B98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DEĞİRMENCİLİK ÜRÜNLERİ;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MALT;NİŞASTA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;İNÜLİN;BUĞDAY GULUTENİ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CB0F" w14:textId="5234B890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68FFE9BF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4D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5A9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E5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YAĞLI TOHUM VE MEYVELER; MUHTELİF TANE, TOHUM VE MEYVELER; SANAYİDE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VE TIPTA KULLANILAN BİTKİLER; SAMAN VE KABA YEM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E5EF" w14:textId="6A03BC3A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1A304BCD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421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AC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3C0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LAK; SAKIZ, REÇİNE VE DİĞER BİTKİSEL ÖZSU VE HÜLASALAR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33DB" w14:textId="1B80632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07BC1EB9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8E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A5E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C5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ÖRÜLMEYE    ELVERİŞLİ    BİTKİSEL 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MADDELER;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TARİFENİN    BAŞKA    YERİNDE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BELİRTİLMEYEN VEYA YER ALMAYAN BİTKİSEL ÜRÜNLER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1B010" w14:textId="66B26836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19CDA5C2" w14:textId="77777777" w:rsidTr="003343AC">
        <w:trPr>
          <w:trHeight w:val="89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89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C6B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40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HAYVANSAL  VE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BİTKİSEL  KATI  VE  SIVI  YAĞLAR  VE  BUNLARIN  PARÇALANMA ÜRÜNLERİ;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HAZIR YEMEKLİK KATI YAĞLAR; HAYVANSAL VE BİTKİSEL MUMLAR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545A5" w14:textId="091CF80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3C999429" w14:textId="77777777" w:rsidTr="003343AC">
        <w:trPr>
          <w:trHeight w:val="75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CA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67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62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ET,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BALIK,     KABUKLU     HAYVANLAR,     YUMUŞAKÇALAR     VEYA     DİĞER     SU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OMURGASIZLARININ MÜSTAHZARLARI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493F" w14:textId="667B02B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63F2ADB8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B0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7D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016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ŞEKER VE ŞEKER MAMULLERİ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1C580" w14:textId="59A957F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389F4EFE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D1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AF7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98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KAKAO VE KAKAO MÜSTAHZARLARI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33F6" w14:textId="7BE0E35E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50F80330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BF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19.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CF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80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HUBUBAT, UN, NİŞASTA VEYA SÜT MÜSTAHZARLARI; PASTACILIK ÜRÜNLERİ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DDA0" w14:textId="518ABB0A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25CC41DC" w14:textId="77777777" w:rsidTr="003343AC">
        <w:trPr>
          <w:trHeight w:val="773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2DE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B6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EA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SEBZELER,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MEYVELER,    SERT    KABUKLU    MEYVELER    VE    BİTKİLERİN    DİĞER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KISIMLARINDAN ELDE EDİLEN MÜSTAHZARLAR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9EE6A" w14:textId="304E7F76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2C8E072F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573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691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94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YENİLEN ÇEŞİTLİ GIDA MÜSTAHZARLARI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5DBD" w14:textId="3FCE1819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7857EA7F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2A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C9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F6F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MEŞRUBAT, ALKOLLÜ İÇKİLER VE SİRKE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C748" w14:textId="7BFE5EB0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193A6D1A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61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A4C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22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  SANAYİİNİN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KALINTI  VE  DÖKÜNTÜLERİ;  HAYVANLAR  İÇİN  HAZIRLANMIŞ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KABA YEMLER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5F86" w14:textId="4BE85A2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3E36216F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49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77C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F6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TUZ;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KÜKÜRT;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TOPRAKLAR VE TAŞLAR; ALÇILAR, KİREÇLER VE ÇİMENTO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B9C41" w14:textId="0EBB616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369EEFDF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858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C9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0D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 CEVHERLERİ, CÜRUF VE KÜL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1AE1" w14:textId="260FB6E4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56BC38A0" w14:textId="77777777" w:rsidTr="003343AC">
        <w:trPr>
          <w:trHeight w:val="75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187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D6D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PETROL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82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MİNERAL  YAKITLAR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,  MİNERAL  YAĞLAR  VE  BUNLARIN  DAMITILMASINDAN  ELDE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EDİLEN ÜRÜNLER; BİTÜMENLİ MADDELER; MİNERAL MUMLAR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847A" w14:textId="245B474F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6101A54B" w14:textId="77777777" w:rsidTr="003343AC">
        <w:trPr>
          <w:trHeight w:val="89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392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5DA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99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ANORGANİK     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KİMYASALLAR;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   KIYMETLİ        METALLERİN,         RADYOAKTİF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ELEMENTLERİN,   NADİR   TOPRAK   METALLERİNİN   VE   İZOTOPLARININ   ORGANİK VEYA ANORGANİK BİLEŞİKLERİ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331D" w14:textId="42436598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04491EF6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0C3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1E8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E42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ORGANİK KİMYASAL ÜRÜNLER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CF2F" w14:textId="0E6124F0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49D05936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719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73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601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ECZACILIK ÜRÜNLERİ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5FA0" w14:textId="4BF7F4AE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2</w:t>
            </w:r>
            <w:r w:rsidR="00DF30C9" w:rsidRPr="00DF30C9">
              <w:rPr>
                <w:b/>
                <w:bCs/>
              </w:rPr>
              <w:t>60</w:t>
            </w:r>
          </w:p>
        </w:tc>
      </w:tr>
      <w:tr w:rsidR="00521865" w:rsidRPr="005352A7" w14:paraId="01F7B2DF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4F8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3006,40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88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4C8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METNİ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1EC6B" w14:textId="74589DB8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6FC0D5C3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BB0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CC5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E2B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GÜBRELER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E1D8" w14:textId="0CBC8601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44F75BBC" w14:textId="77777777" w:rsidTr="003343AC">
        <w:trPr>
          <w:trHeight w:val="89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FD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32.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70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8A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DEBAGATTE    VE    BOYACILIKTA    KULLANILAN 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HÜLASALAR;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TANENLER    VE TÜREVLERİ; BOYALAR, PİGMENTLER VE DİĞER BOYAYICI MADDELER; MÜSTAHZAR BOYALAR VE VERNİKLER; MACUNLAR; MÜREKKEPLER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98BD" w14:textId="1D18427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1C756B74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34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02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A6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UÇUCU   YAĞLAR   VE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REZİNOİTLER;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PARFÜMERİ,   KOZMETİK   VEYA   TUVALET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MÜSTAHZARLARI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6D07" w14:textId="3B0FFBD6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3C09559E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06A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3302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E3E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F29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METNİ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F38E" w14:textId="2E5989E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05941467" w14:textId="77777777" w:rsidTr="003343AC">
        <w:trPr>
          <w:trHeight w:val="148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6FB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34.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30E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AD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SABUNLAR,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YÜZEYAKTİF    ORGANİK    MADDELER,    YIKAMA    MÜSTAHZARLARI, YAĞLAMA  MÜSTAHZARLARI,  SUNİ MUMLAR,  MÜSTAHZAR  MUMLAR,  TEMİZLEME VEYA   BAKIM   MÜSTAHZARLARI,   IŞIK   TEMİNİ   İÇİN   KULLANILAN   HER   TÜRLÜ MUMLAR VE BENZERLERİ, MODEL YAPMAYA MAHSUS HER TÜRLÜ PATLAR, " DİŞÇİ MUMLARI " VE ALÇI ESASLI DİŞÇİLİK MÜSTAHZARLARI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4111" w14:textId="5E4318B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66FE5200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642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3403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5A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PETROL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9B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METNİ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8E91" w14:textId="26598BD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5F5FABA3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79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35.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EA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ED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ALBÜMİNOİD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MADDELER;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DEĞİŞİKLİĞE   UĞRAMIŞ   NİŞASTA   ESASLI   ÜRÜNLER;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TUTKALLAR; ENZİMLER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41C55" w14:textId="48B9C35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6050440E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865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3501,3502,3505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10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GIDA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4AD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METİNLERİ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1122" w14:textId="66EC9E6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315AB701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CE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36.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96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D3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BARUT VE PATLAYICI MADDELER; PİROTEKNİ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MAMULLERİ;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KİBRİTLER; PİROFORİK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ALAŞIMLAR; ATEŞ ALICI MADDELER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CD74" w14:textId="06678FA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0DC8CB2C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6F5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3707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00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51F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FOTOĞRAFÇILIKTA VEYA SİNEMACILIKTA KULLANILAN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D1F7" w14:textId="141EB4F0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2</w:t>
            </w:r>
            <w:r w:rsidR="00DF30C9" w:rsidRPr="00DF30C9">
              <w:rPr>
                <w:b/>
                <w:bCs/>
              </w:rPr>
              <w:t>60</w:t>
            </w:r>
          </w:p>
        </w:tc>
      </w:tr>
      <w:tr w:rsidR="00521865" w:rsidRPr="005352A7" w14:paraId="07B73751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13A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B2A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22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MUHTELİF KİMYASAL MADDELER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C08B8" w14:textId="290BC5CA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45A16BB1" w14:textId="77777777" w:rsidTr="003343AC">
        <w:trPr>
          <w:trHeight w:val="56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1F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3811, 3814,</w:t>
            </w: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3819, 3826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82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PETROL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CB8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METİNLERİ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911EC" w14:textId="319876BA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700</w:t>
            </w:r>
          </w:p>
        </w:tc>
      </w:tr>
      <w:tr w:rsidR="00521865" w:rsidRPr="005352A7" w14:paraId="6681B913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0C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3821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6E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CDB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METİNLERİ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E7BD8" w14:textId="3B5F9B62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260</w:t>
            </w:r>
          </w:p>
        </w:tc>
      </w:tr>
      <w:tr w:rsidR="00521865" w:rsidRPr="005352A7" w14:paraId="663C0A1D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032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39.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5D5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POLİMER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35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PLASTİKLER VE MAMULLERİ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CD8F5" w14:textId="4230DCE5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600</w:t>
            </w:r>
          </w:p>
        </w:tc>
      </w:tr>
      <w:tr w:rsidR="00521865" w:rsidRPr="005352A7" w14:paraId="43093662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5F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E9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POLİMER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7B4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KAUÇUK VE KAUÇUKTAN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BC50" w14:textId="74A2A1D4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600</w:t>
            </w:r>
          </w:p>
        </w:tc>
      </w:tr>
      <w:tr w:rsidR="00521865" w:rsidRPr="005352A7" w14:paraId="10F1B3E8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80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41.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AB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0B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HAM POSTLAR, DERİLER (KÜRKLER HARİÇ) VE KÖSELELER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CA6E" w14:textId="56E9DAAF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55AE12BB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BD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B38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00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POSTLAR, KÜRKLER VE TAKLİT KÜRKLER; BUNLARIN MAMULLERİ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318DF" w14:textId="585C00A9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46904AE0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32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44.FASIL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ADF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0F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AĞAÇ VE AHŞAP EŞYA; ODUN KÖMÜRÜ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D6AA0" w14:textId="3077E33D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79E05783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98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47.FASIL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2EF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KAĞIT</w:t>
            </w:r>
            <w:proofErr w:type="gramEnd"/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36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ODUN VEYA DİĞER LİFLİ SELÜLOZİK MADDELERİN HAMURLARI; GERİ KAZANILMIŞ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 xml:space="preserve">KAĞIT VEYA KARTON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( DÖKÜNTÜ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, KIRPINTI VE HURDALAR)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5BBD" w14:textId="381BC2CA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330</w:t>
            </w:r>
          </w:p>
        </w:tc>
      </w:tr>
      <w:tr w:rsidR="00521865" w:rsidRPr="005352A7" w14:paraId="3B71D5B2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55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AC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KAĞIT</w:t>
            </w:r>
            <w:proofErr w:type="gramEnd"/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EA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KAĞIT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VE KARTON; KAĞIT HAMURUNDAN, KAĞITTAN VEYA KARTONDAN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2492" w14:textId="055F425B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330</w:t>
            </w:r>
          </w:p>
        </w:tc>
      </w:tr>
      <w:tr w:rsidR="00521865" w:rsidRPr="005352A7" w14:paraId="73F05FA9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3A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C9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907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DOKUMAYA ELVERİŞLİ MADDELER VE BUNLARDAN MAMUL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4A0B" w14:textId="7290439A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5FEA6C09" w14:textId="77777777" w:rsidTr="003343AC">
        <w:trPr>
          <w:trHeight w:val="699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C42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51.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5D2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1EC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YAPAĞI   VE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YÜN,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İNCE   VEYA   KABA   HAYVAN   KILI;   AT   KILINDAN   İPLİK   VE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DOKUNMUŞ MENSUCAT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F4C99" w14:textId="786D8DCA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4FB55E3B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890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52.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EA1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940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PAMUK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AD4D" w14:textId="4EF1BAFE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0EF76936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FA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74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0FF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DOKUMAYA ELVERİŞLİ DİĞER BİTKİSEL LİFLER;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KAĞIT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İPLİĞİ VE KAĞIT İPLİĞİNDEN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DOKUNMUŞ MENSUCAT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62B49" w14:textId="19B47B1A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5183895D" w14:textId="77777777" w:rsidTr="003343AC">
        <w:trPr>
          <w:trHeight w:val="743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005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54.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5E5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89F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SENTETİK   VE   SUNİ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FİLAMENTLER,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ŞERİTLER   VE   BENZERİ   SENTETİK   VE   SUNİ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DOKUMAYA ELVERİŞLİ MADDELER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A812" w14:textId="7296BBE8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5D59238F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1E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55.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C1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BB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SENTETİK VE SUNİ DEVAMSIZ LİFLER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CDA6" w14:textId="08D9006E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1F8F1DB9" w14:textId="77777777" w:rsidTr="003343AC">
        <w:trPr>
          <w:trHeight w:val="68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F0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56.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CA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92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VATKA,  KEÇE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VE  DOKUNMAMIŞ  MENSUCAT;  ÖZEL  İPLİKLER;  SİCİM,  KORDON,  İP,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HALAT VE BUNLARDAN MAMUL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BF627" w14:textId="47304D58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490512BC" w14:textId="77777777" w:rsidTr="003343AC">
        <w:trPr>
          <w:trHeight w:val="59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F6B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4A7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0B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ÖZEL DOKUNMUŞ MENSUCAT; TUFTE EDİLMİŞ DOKUMAYA ELVERİŞİ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MENSUCAT;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DANTELA; DUVAR HALILARI; ŞERİTÇİ VE KAYTANCI EŞYASI; İŞLEMELER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B22DB" w14:textId="688915DD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0F6761C9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4B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88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CAB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ÖRME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80A7" w14:textId="4A919ECB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741636C3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0AB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61.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51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019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ÖRME GİYİM EŞYASI VE AKSESUARI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B41B" w14:textId="512926B5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2AD6CFAB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D79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62.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1E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287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ÖRÜLMEMİŞ GİYİM EŞYASI VE AKSESUARI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10C04" w14:textId="5F8BDE66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206E3FF9" w14:textId="77777777" w:rsidTr="003343AC">
        <w:trPr>
          <w:trHeight w:val="1056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A14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F3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TEKSTİL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711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DOKUMAYA     ELVERİŞLİ     MADDELERDEN     DİĞER     HAZIR  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EŞYA;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 TAKIMLAR; KULLANILMIŞ     GİYİM     EŞYASI    VE    DOKUMAYA    ELVERİŞLİ     MADDELERDEN</w:t>
            </w: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br/>
              <w:t>KULLANILMIŞ EŞYA; PAÇAVRALAR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ECC6" w14:textId="7D8D19CD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  <w:tr w:rsidR="00521865" w:rsidRPr="005352A7" w14:paraId="4B0B3EA1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F75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B42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79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TAŞ, ALÇI, ÇİMENTO, AMYANT, MİKA VEYA BENZERİ MADDELERDEN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A12AC" w14:textId="4C1992AE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12B67A1A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0E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69.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E72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1F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SERAMİK MAMULLERİ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DEF1" w14:textId="08F3C651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5260D56E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F3E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1E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DF3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CAM VE CAM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8A48" w14:textId="2F6070F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4D97342D" w14:textId="77777777" w:rsidTr="003343AC">
        <w:trPr>
          <w:trHeight w:val="89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EB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71.FASIL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5A6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53E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TABİİ İNCİLER VEYA KÜLTÜR İNCİLERI, KIYMETLİ VEYA YARI KIYMETLİ TAŞLAR, KIYMETLİ   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METALLER,   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KIYMETLİ    METALLERLE    KAPLAMA    METALLER    VE BUNLARDAN MAMUL EŞYA; TAKLİT MÜCEVHERCİ EŞYASI; METAL PARALAR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2B19" w14:textId="384512F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09DAF92C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0D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72.FASIL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2A4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091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ADİ METALLER VE ADİ METALLERDEN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D9EC" w14:textId="52F3507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734C4F45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C21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73.FASIL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0DC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AC2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DEMİR VEYA ÇELİKTEN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EA60" w14:textId="3CD77AD9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33F67AF3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079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74.FASIL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F7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89D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BAKIR VE BAKIRDAN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7989" w14:textId="274CD701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03C9750E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1A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75.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65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BEF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NİKEL VE NİKELDEN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CE04" w14:textId="7549E2B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3C6B5C2B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87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76.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E7C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A26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ALÜMİNYUM VE ALÜMİNYUMDAN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F1A0" w14:textId="16CDD1C0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1B91CD8E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DA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78.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90C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0B86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KURŞUN VE KURŞUNDAN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E19B" w14:textId="46C02432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3399F1AD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76A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79.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6F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79C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ÇİNKO VE ÇİNKODAN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F702" w14:textId="611A1627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13E87521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4D8B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80.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A33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4708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KALAY VE KALAYDAN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AD69" w14:textId="3897A99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191532A2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09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81.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7C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F72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DİĞER ADİ METALLER; </w:t>
            </w:r>
            <w:proofErr w:type="gramStart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SERMETLER;</w:t>
            </w:r>
            <w:proofErr w:type="gramEnd"/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 xml:space="preserve"> BUNLARDAN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4AB2" w14:textId="262BE19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34E8B506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2B85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83. FASIL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6C7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METAL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44A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ADİ METALLERDEN ÇEŞİTLİ EŞYA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EA124" w14:textId="4E58D3CB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22CC762C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3F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971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C8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METNİ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3E09C" w14:textId="1CC3B2EC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748C72A8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3F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9602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7C3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A5D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METNİ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22B0" w14:textId="57D31D64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77B96396" w14:textId="77777777" w:rsidTr="003343AC">
        <w:trPr>
          <w:trHeight w:val="297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8420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9503,9505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AB72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TEMEL KİMYA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1CDD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lang w:eastAsia="tr-TR"/>
              </w:rPr>
              <w:t>POZİSYON METİNLERİ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2C10" w14:textId="4EFE9242" w:rsidR="00521865" w:rsidRPr="00DF30C9" w:rsidRDefault="00DF30C9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680</w:t>
            </w:r>
          </w:p>
        </w:tc>
      </w:tr>
      <w:tr w:rsidR="00521865" w:rsidRPr="005352A7" w14:paraId="6E642FAF" w14:textId="77777777" w:rsidTr="003343AC">
        <w:trPr>
          <w:trHeight w:val="58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6269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DİĞER</w:t>
            </w:r>
            <w:r w:rsidRPr="00535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FASILLAR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5CA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B9CF" w14:textId="77777777" w:rsidR="00521865" w:rsidRPr="005352A7" w:rsidRDefault="00521865" w:rsidP="00521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2A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04C2" w14:textId="4DB6AEBD" w:rsidR="00521865" w:rsidRPr="00DF30C9" w:rsidRDefault="00521865" w:rsidP="005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F30C9">
              <w:rPr>
                <w:b/>
                <w:bCs/>
              </w:rPr>
              <w:t>3</w:t>
            </w:r>
            <w:r w:rsidR="00DF30C9" w:rsidRPr="00DF30C9">
              <w:rPr>
                <w:b/>
                <w:bCs/>
              </w:rPr>
              <w:t>90</w:t>
            </w:r>
          </w:p>
        </w:tc>
      </w:tr>
    </w:tbl>
    <w:p w14:paraId="77C56A95" w14:textId="573888C8" w:rsidR="002323B2" w:rsidRDefault="002323B2" w:rsidP="002D7270"/>
    <w:p w14:paraId="2EE432DB" w14:textId="037FB901" w:rsidR="00835A2C" w:rsidRDefault="00835A2C" w:rsidP="002D7270"/>
    <w:p w14:paraId="55E90CBD" w14:textId="77777777" w:rsidR="00835A2C" w:rsidRDefault="00835A2C" w:rsidP="002D7270"/>
    <w:sectPr w:rsidR="00835A2C" w:rsidSect="003B1EC3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ECFD" w14:textId="77777777" w:rsidR="00146062" w:rsidRDefault="00146062" w:rsidP="00325399">
      <w:pPr>
        <w:spacing w:after="0" w:line="240" w:lineRule="auto"/>
      </w:pPr>
      <w:r>
        <w:separator/>
      </w:r>
    </w:p>
  </w:endnote>
  <w:endnote w:type="continuationSeparator" w:id="0">
    <w:p w14:paraId="095C13DF" w14:textId="77777777" w:rsidR="00146062" w:rsidRDefault="00146062" w:rsidP="0032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7E7B" w14:textId="77777777" w:rsidR="00146062" w:rsidRDefault="00146062" w:rsidP="00325399">
      <w:pPr>
        <w:spacing w:after="0" w:line="240" w:lineRule="auto"/>
      </w:pPr>
      <w:r>
        <w:separator/>
      </w:r>
    </w:p>
  </w:footnote>
  <w:footnote w:type="continuationSeparator" w:id="0">
    <w:p w14:paraId="48C9D824" w14:textId="77777777" w:rsidR="00146062" w:rsidRDefault="00146062" w:rsidP="0032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F16A" w14:textId="77777777" w:rsidR="002323B2" w:rsidRDefault="002323B2">
    <w:pPr>
      <w:pStyle w:val="stBilgi"/>
    </w:pPr>
  </w:p>
  <w:p w14:paraId="703D59FA" w14:textId="77777777" w:rsidR="002323B2" w:rsidRDefault="002323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DA2"/>
    <w:multiLevelType w:val="hybridMultilevel"/>
    <w:tmpl w:val="277C36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DCE"/>
    <w:multiLevelType w:val="hybridMultilevel"/>
    <w:tmpl w:val="277C36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C71BE"/>
    <w:multiLevelType w:val="hybridMultilevel"/>
    <w:tmpl w:val="84449B8C"/>
    <w:lvl w:ilvl="0" w:tplc="A9A00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05E5"/>
    <w:multiLevelType w:val="hybridMultilevel"/>
    <w:tmpl w:val="277C36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57F67"/>
    <w:multiLevelType w:val="hybridMultilevel"/>
    <w:tmpl w:val="51E29C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F72"/>
    <w:multiLevelType w:val="hybridMultilevel"/>
    <w:tmpl w:val="FDC65D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C14B8"/>
    <w:multiLevelType w:val="hybridMultilevel"/>
    <w:tmpl w:val="02C20AD2"/>
    <w:lvl w:ilvl="0" w:tplc="64743BC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226DB"/>
    <w:multiLevelType w:val="hybridMultilevel"/>
    <w:tmpl w:val="B890F1A6"/>
    <w:lvl w:ilvl="0" w:tplc="5882050A">
      <w:start w:val="8"/>
      <w:numFmt w:val="upperLetter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B4619A"/>
    <w:multiLevelType w:val="hybridMultilevel"/>
    <w:tmpl w:val="DDC2D9A2"/>
    <w:lvl w:ilvl="0" w:tplc="99583904">
      <w:start w:val="1"/>
      <w:numFmt w:val="upperLetter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5041820">
    <w:abstractNumId w:val="1"/>
  </w:num>
  <w:num w:numId="2" w16cid:durableId="1024743290">
    <w:abstractNumId w:val="3"/>
  </w:num>
  <w:num w:numId="3" w16cid:durableId="1345673728">
    <w:abstractNumId w:val="0"/>
  </w:num>
  <w:num w:numId="4" w16cid:durableId="1856117100">
    <w:abstractNumId w:val="8"/>
  </w:num>
  <w:num w:numId="5" w16cid:durableId="261227185">
    <w:abstractNumId w:val="7"/>
  </w:num>
  <w:num w:numId="6" w16cid:durableId="98836584">
    <w:abstractNumId w:val="6"/>
  </w:num>
  <w:num w:numId="7" w16cid:durableId="19549253">
    <w:abstractNumId w:val="4"/>
  </w:num>
  <w:num w:numId="8" w16cid:durableId="382994362">
    <w:abstractNumId w:val="2"/>
  </w:num>
  <w:num w:numId="9" w16cid:durableId="670990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27"/>
    <w:rsid w:val="00015A87"/>
    <w:rsid w:val="00030652"/>
    <w:rsid w:val="00051A53"/>
    <w:rsid w:val="00064D4B"/>
    <w:rsid w:val="000653EB"/>
    <w:rsid w:val="000741C4"/>
    <w:rsid w:val="0008541D"/>
    <w:rsid w:val="00092267"/>
    <w:rsid w:val="000A786A"/>
    <w:rsid w:val="000C7AEA"/>
    <w:rsid w:val="000D0CE4"/>
    <w:rsid w:val="000E3FC3"/>
    <w:rsid w:val="00103AEA"/>
    <w:rsid w:val="001076F3"/>
    <w:rsid w:val="00125ABC"/>
    <w:rsid w:val="00146062"/>
    <w:rsid w:val="001562DA"/>
    <w:rsid w:val="001707F4"/>
    <w:rsid w:val="00174A3A"/>
    <w:rsid w:val="00192A34"/>
    <w:rsid w:val="00196D46"/>
    <w:rsid w:val="001B1E52"/>
    <w:rsid w:val="001C67CE"/>
    <w:rsid w:val="001E1259"/>
    <w:rsid w:val="001F2070"/>
    <w:rsid w:val="00205A5C"/>
    <w:rsid w:val="0021053F"/>
    <w:rsid w:val="002277E6"/>
    <w:rsid w:val="002323B2"/>
    <w:rsid w:val="00240D06"/>
    <w:rsid w:val="002644B7"/>
    <w:rsid w:val="00266227"/>
    <w:rsid w:val="0027239C"/>
    <w:rsid w:val="002810DF"/>
    <w:rsid w:val="00286861"/>
    <w:rsid w:val="00295D4D"/>
    <w:rsid w:val="00297791"/>
    <w:rsid w:val="002A578B"/>
    <w:rsid w:val="002B46C8"/>
    <w:rsid w:val="002D5B32"/>
    <w:rsid w:val="002D7270"/>
    <w:rsid w:val="002F1254"/>
    <w:rsid w:val="00302F1F"/>
    <w:rsid w:val="00317F3F"/>
    <w:rsid w:val="00325399"/>
    <w:rsid w:val="00325ACC"/>
    <w:rsid w:val="00332F31"/>
    <w:rsid w:val="003554A1"/>
    <w:rsid w:val="00360C9A"/>
    <w:rsid w:val="00362F6C"/>
    <w:rsid w:val="00366850"/>
    <w:rsid w:val="00372834"/>
    <w:rsid w:val="00375712"/>
    <w:rsid w:val="003B1EC3"/>
    <w:rsid w:val="003B410D"/>
    <w:rsid w:val="003B6D3F"/>
    <w:rsid w:val="003B7C22"/>
    <w:rsid w:val="003C4D9C"/>
    <w:rsid w:val="003D05C0"/>
    <w:rsid w:val="003F031F"/>
    <w:rsid w:val="00433EA2"/>
    <w:rsid w:val="00444AF7"/>
    <w:rsid w:val="004576E9"/>
    <w:rsid w:val="00460BA3"/>
    <w:rsid w:val="0046655C"/>
    <w:rsid w:val="00483869"/>
    <w:rsid w:val="004A08AD"/>
    <w:rsid w:val="004A1172"/>
    <w:rsid w:val="004A69E4"/>
    <w:rsid w:val="004B1E15"/>
    <w:rsid w:val="004C1880"/>
    <w:rsid w:val="004D087A"/>
    <w:rsid w:val="00521865"/>
    <w:rsid w:val="00524493"/>
    <w:rsid w:val="005352A7"/>
    <w:rsid w:val="0055357F"/>
    <w:rsid w:val="005552EA"/>
    <w:rsid w:val="005746E2"/>
    <w:rsid w:val="005A3237"/>
    <w:rsid w:val="005D0F96"/>
    <w:rsid w:val="005D6A43"/>
    <w:rsid w:val="00636EFF"/>
    <w:rsid w:val="00642196"/>
    <w:rsid w:val="00642EB9"/>
    <w:rsid w:val="00646580"/>
    <w:rsid w:val="00647F3A"/>
    <w:rsid w:val="00656AE4"/>
    <w:rsid w:val="00656F11"/>
    <w:rsid w:val="00677244"/>
    <w:rsid w:val="00683899"/>
    <w:rsid w:val="00693493"/>
    <w:rsid w:val="006B56D0"/>
    <w:rsid w:val="006D532F"/>
    <w:rsid w:val="006D7F8E"/>
    <w:rsid w:val="006E4E78"/>
    <w:rsid w:val="006E5609"/>
    <w:rsid w:val="006E59B2"/>
    <w:rsid w:val="006F489B"/>
    <w:rsid w:val="00713FF3"/>
    <w:rsid w:val="007323C6"/>
    <w:rsid w:val="007B6FD7"/>
    <w:rsid w:val="007C05B2"/>
    <w:rsid w:val="007D42D8"/>
    <w:rsid w:val="007E33CB"/>
    <w:rsid w:val="007E6F14"/>
    <w:rsid w:val="007F201F"/>
    <w:rsid w:val="007F43B9"/>
    <w:rsid w:val="008141F0"/>
    <w:rsid w:val="00830AFE"/>
    <w:rsid w:val="00835A2C"/>
    <w:rsid w:val="0084415F"/>
    <w:rsid w:val="00864AF9"/>
    <w:rsid w:val="008A7DCE"/>
    <w:rsid w:val="008B4340"/>
    <w:rsid w:val="008B7CBE"/>
    <w:rsid w:val="008C3CE5"/>
    <w:rsid w:val="008D0A84"/>
    <w:rsid w:val="008F3927"/>
    <w:rsid w:val="009105D1"/>
    <w:rsid w:val="0091488E"/>
    <w:rsid w:val="00944DF6"/>
    <w:rsid w:val="00951D3E"/>
    <w:rsid w:val="009A484A"/>
    <w:rsid w:val="009A7D72"/>
    <w:rsid w:val="009B202B"/>
    <w:rsid w:val="009C78D5"/>
    <w:rsid w:val="009D3F3F"/>
    <w:rsid w:val="00A0324E"/>
    <w:rsid w:val="00A22A3D"/>
    <w:rsid w:val="00A25D95"/>
    <w:rsid w:val="00A2776A"/>
    <w:rsid w:val="00A3555B"/>
    <w:rsid w:val="00A37003"/>
    <w:rsid w:val="00A43832"/>
    <w:rsid w:val="00A43A67"/>
    <w:rsid w:val="00A67482"/>
    <w:rsid w:val="00AA1038"/>
    <w:rsid w:val="00AA1FB9"/>
    <w:rsid w:val="00AB090B"/>
    <w:rsid w:val="00AB3CD2"/>
    <w:rsid w:val="00AC7918"/>
    <w:rsid w:val="00B07D26"/>
    <w:rsid w:val="00B17C40"/>
    <w:rsid w:val="00B20D0C"/>
    <w:rsid w:val="00B23049"/>
    <w:rsid w:val="00B36E30"/>
    <w:rsid w:val="00B3705F"/>
    <w:rsid w:val="00B868C1"/>
    <w:rsid w:val="00B86F79"/>
    <w:rsid w:val="00BA2AF9"/>
    <w:rsid w:val="00BB3843"/>
    <w:rsid w:val="00BE5517"/>
    <w:rsid w:val="00BF3A1F"/>
    <w:rsid w:val="00C02E98"/>
    <w:rsid w:val="00C04F71"/>
    <w:rsid w:val="00C07E48"/>
    <w:rsid w:val="00C10D71"/>
    <w:rsid w:val="00C13F9D"/>
    <w:rsid w:val="00C318A6"/>
    <w:rsid w:val="00C36871"/>
    <w:rsid w:val="00C42795"/>
    <w:rsid w:val="00C46BC7"/>
    <w:rsid w:val="00C47FBD"/>
    <w:rsid w:val="00C5416C"/>
    <w:rsid w:val="00CB1032"/>
    <w:rsid w:val="00CB3F97"/>
    <w:rsid w:val="00CD2F4E"/>
    <w:rsid w:val="00D00E6A"/>
    <w:rsid w:val="00D03F4D"/>
    <w:rsid w:val="00D5416E"/>
    <w:rsid w:val="00D6793A"/>
    <w:rsid w:val="00D72815"/>
    <w:rsid w:val="00D93CAA"/>
    <w:rsid w:val="00DA4155"/>
    <w:rsid w:val="00DB6D6F"/>
    <w:rsid w:val="00DC1739"/>
    <w:rsid w:val="00DD0B7A"/>
    <w:rsid w:val="00DD5528"/>
    <w:rsid w:val="00DD6BC8"/>
    <w:rsid w:val="00DD6C0C"/>
    <w:rsid w:val="00DE5E37"/>
    <w:rsid w:val="00DE649C"/>
    <w:rsid w:val="00DF30C9"/>
    <w:rsid w:val="00DF7656"/>
    <w:rsid w:val="00E04D15"/>
    <w:rsid w:val="00E3472C"/>
    <w:rsid w:val="00E36843"/>
    <w:rsid w:val="00E462E8"/>
    <w:rsid w:val="00E571DD"/>
    <w:rsid w:val="00E61E51"/>
    <w:rsid w:val="00E67151"/>
    <w:rsid w:val="00E67D5A"/>
    <w:rsid w:val="00E778CE"/>
    <w:rsid w:val="00E86A0C"/>
    <w:rsid w:val="00E90279"/>
    <w:rsid w:val="00EA36EF"/>
    <w:rsid w:val="00ED0C42"/>
    <w:rsid w:val="00ED2FF7"/>
    <w:rsid w:val="00EE7356"/>
    <w:rsid w:val="00F51BE1"/>
    <w:rsid w:val="00F53346"/>
    <w:rsid w:val="00F91A23"/>
    <w:rsid w:val="00FC4956"/>
    <w:rsid w:val="00FC5B5C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05D3D"/>
  <w15:docId w15:val="{F6A5DC04-3741-4FD2-9622-A854D7E1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6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66227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A0324E"/>
    <w:rPr>
      <w:rFonts w:cs="Times New Roman"/>
      <w:color w:val="000080"/>
      <w:u w:val="single"/>
    </w:rPr>
  </w:style>
  <w:style w:type="paragraph" w:customStyle="1" w:styleId="2-OrtaBaslk">
    <w:name w:val="2-Orta Baslık"/>
    <w:rsid w:val="00A032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A0324E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styleId="DipnotBavurusu">
    <w:name w:val="footnote reference"/>
    <w:basedOn w:val="VarsaylanParagrafYazTipi"/>
    <w:rsid w:val="005D6A43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semiHidden/>
    <w:rsid w:val="005D6A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5D6A43"/>
    <w:rPr>
      <w:rFonts w:ascii="Arial" w:eastAsia="Times New Roman" w:hAnsi="Arial" w:cs="Arial"/>
      <w:sz w:val="20"/>
      <w:szCs w:val="20"/>
      <w:lang w:val="en-US" w:eastAsia="tr-TR"/>
    </w:rPr>
  </w:style>
  <w:style w:type="character" w:customStyle="1" w:styleId="Gvdemetni">
    <w:name w:val="Gövde metni_"/>
    <w:basedOn w:val="VarsaylanParagrafYazTipi"/>
    <w:link w:val="Gvdemetni0"/>
    <w:rsid w:val="00A25D9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25D95"/>
    <w:pPr>
      <w:widowControl w:val="0"/>
      <w:shd w:val="clear" w:color="auto" w:fill="FFFFFF"/>
      <w:spacing w:before="480"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B5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3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3B2"/>
  </w:style>
  <w:style w:type="paragraph" w:styleId="AltBilgi">
    <w:name w:val="footer"/>
    <w:basedOn w:val="Normal"/>
    <w:link w:val="AltBilgiChar"/>
    <w:uiPriority w:val="99"/>
    <w:unhideWhenUsed/>
    <w:rsid w:val="0023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D360-707F-41CB-A6A1-E7A6D0A7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Seda Torun İskender</cp:lastModifiedBy>
  <cp:revision>2</cp:revision>
  <dcterms:created xsi:type="dcterms:W3CDTF">2026-01-05T11:29:00Z</dcterms:created>
  <dcterms:modified xsi:type="dcterms:W3CDTF">2026-01-05T11:29:00Z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user=31345352882</vt:lpwstr>
  </property>
  <property fmtid="{D5CDD505-2E9C-101B-9397-08002B2CF9AE}" pid="4" name="geodilabeltime">
    <vt:lpwstr>datetime=2025-01-15T11:51:33.672Z</vt:lpwstr>
  </property>
</Properties>
</file>